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7D" w:rsidRPr="00B7754D" w:rsidRDefault="002D4B7D" w:rsidP="002D4B7D">
      <w:pPr>
        <w:spacing w:after="0"/>
        <w:jc w:val="center"/>
        <w:rPr>
          <w:b/>
          <w:sz w:val="28"/>
        </w:rPr>
      </w:pPr>
      <w:r w:rsidRPr="00B7754D">
        <w:rPr>
          <w:b/>
          <w:sz w:val="28"/>
        </w:rPr>
        <w:t>Individual Donors:  $500+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Jeffrey S. Boyd</w:t>
      </w:r>
    </w:p>
    <w:p w:rsidR="002D4B7D" w:rsidRPr="006448D8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Matthew R. Sorrentino</w:t>
      </w:r>
    </w:p>
    <w:p w:rsidR="002D4B7D" w:rsidRDefault="002D4B7D" w:rsidP="002D4B7D">
      <w:pPr>
        <w:spacing w:after="0"/>
        <w:rPr>
          <w:b/>
          <w:sz w:val="28"/>
        </w:rPr>
      </w:pPr>
    </w:p>
    <w:p w:rsidR="002D4B7D" w:rsidRPr="00B7754D" w:rsidRDefault="002D4B7D" w:rsidP="002D4B7D">
      <w:pPr>
        <w:spacing w:after="0"/>
        <w:jc w:val="center"/>
        <w:rPr>
          <w:b/>
          <w:sz w:val="28"/>
        </w:rPr>
      </w:pPr>
      <w:r w:rsidRPr="00B7754D">
        <w:rPr>
          <w:b/>
          <w:sz w:val="28"/>
        </w:rPr>
        <w:t>Individual Donors:  $250-$499.99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 xml:space="preserve">Gary Neil </w:t>
      </w:r>
      <w:proofErr w:type="spellStart"/>
      <w:r>
        <w:rPr>
          <w:sz w:val="24"/>
        </w:rPr>
        <w:t>Asteak</w:t>
      </w:r>
      <w:proofErr w:type="spellEnd"/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Frances Gruber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 xml:space="preserve">Adam </w:t>
      </w:r>
      <w:proofErr w:type="spellStart"/>
      <w:r>
        <w:rPr>
          <w:sz w:val="24"/>
        </w:rPr>
        <w:t>Meshkov</w:t>
      </w:r>
      <w:proofErr w:type="spellEnd"/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Richard E. Santee, Jr.</w:t>
      </w:r>
    </w:p>
    <w:p w:rsidR="002D4B7D" w:rsidRPr="00B7754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Gladys E. Wiles</w:t>
      </w:r>
    </w:p>
    <w:p w:rsidR="002D4B7D" w:rsidRDefault="002D4B7D" w:rsidP="002D4B7D">
      <w:pPr>
        <w:spacing w:after="0"/>
        <w:jc w:val="center"/>
        <w:rPr>
          <w:b/>
          <w:sz w:val="28"/>
        </w:rPr>
      </w:pPr>
    </w:p>
    <w:p w:rsidR="002D4B7D" w:rsidRPr="00B7754D" w:rsidRDefault="002D4B7D" w:rsidP="002D4B7D">
      <w:pPr>
        <w:spacing w:after="0"/>
        <w:jc w:val="center"/>
        <w:rPr>
          <w:b/>
          <w:sz w:val="28"/>
        </w:rPr>
      </w:pPr>
      <w:r w:rsidRPr="00B7754D">
        <w:rPr>
          <w:b/>
          <w:sz w:val="28"/>
        </w:rPr>
        <w:t>Individual Donors:  $100-$249.99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Frank Bolock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Richard and Susan Brook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Victoria A. Coyle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 xml:space="preserve">Catherine </w:t>
      </w:r>
      <w:proofErr w:type="spellStart"/>
      <w:r>
        <w:rPr>
          <w:sz w:val="24"/>
        </w:rPr>
        <w:t>Curcio</w:t>
      </w:r>
      <w:proofErr w:type="spellEnd"/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Jacqueline Fantasia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Jeffry L. Gilbert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 xml:space="preserve">Antonio M. </w:t>
      </w:r>
      <w:proofErr w:type="spellStart"/>
      <w:r>
        <w:rPr>
          <w:sz w:val="24"/>
        </w:rPr>
        <w:t>Grifo</w:t>
      </w:r>
      <w:proofErr w:type="spellEnd"/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Mary G. Harris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Steven E. Hoffman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Sue Jackson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Jill McComsey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Sean McDonough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Mildred A. Molino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 xml:space="preserve">Deanna </w:t>
      </w:r>
      <w:proofErr w:type="spellStart"/>
      <w:r>
        <w:rPr>
          <w:sz w:val="24"/>
        </w:rPr>
        <w:t>Pealer</w:t>
      </w:r>
      <w:proofErr w:type="spellEnd"/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Jonathan Russell</w:t>
      </w:r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 xml:space="preserve">Victor </w:t>
      </w:r>
      <w:proofErr w:type="spellStart"/>
      <w:r>
        <w:rPr>
          <w:sz w:val="24"/>
        </w:rPr>
        <w:t>Scomillio</w:t>
      </w:r>
      <w:proofErr w:type="spellEnd"/>
    </w:p>
    <w:p w:rsidR="002D4B7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>Lauren Sorrentino</w:t>
      </w:r>
    </w:p>
    <w:p w:rsidR="002D4B7D" w:rsidRPr="00B7754D" w:rsidRDefault="002D4B7D" w:rsidP="002D4B7D">
      <w:pPr>
        <w:spacing w:after="0"/>
        <w:jc w:val="center"/>
        <w:rPr>
          <w:sz w:val="24"/>
        </w:rPr>
      </w:pPr>
      <w:r>
        <w:rPr>
          <w:sz w:val="24"/>
        </w:rPr>
        <w:t xml:space="preserve">Lisa </w:t>
      </w:r>
      <w:proofErr w:type="spellStart"/>
      <w:r>
        <w:rPr>
          <w:sz w:val="24"/>
        </w:rPr>
        <w:t>Spitale</w:t>
      </w:r>
      <w:proofErr w:type="spellEnd"/>
    </w:p>
    <w:p w:rsidR="002D4B7D" w:rsidRDefault="002D4B7D" w:rsidP="002D4B7D">
      <w:pPr>
        <w:spacing w:after="0"/>
        <w:rPr>
          <w:b/>
          <w:sz w:val="28"/>
        </w:rPr>
      </w:pPr>
    </w:p>
    <w:p w:rsidR="000B3B72" w:rsidRPr="00B7754D" w:rsidRDefault="00DA2310" w:rsidP="007F2A4B">
      <w:pPr>
        <w:spacing w:after="0"/>
        <w:jc w:val="center"/>
        <w:rPr>
          <w:b/>
          <w:sz w:val="28"/>
        </w:rPr>
      </w:pPr>
      <w:r w:rsidRPr="00B7754D">
        <w:rPr>
          <w:b/>
          <w:sz w:val="28"/>
        </w:rPr>
        <w:t>Individual Donors:  &lt;$100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Thomas D. Aristide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Elizabeth Burton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Jamie Bustamante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 xml:space="preserve">Jane </w:t>
      </w:r>
      <w:proofErr w:type="spellStart"/>
      <w:r>
        <w:rPr>
          <w:sz w:val="24"/>
        </w:rPr>
        <w:t>Kaspern</w:t>
      </w:r>
      <w:proofErr w:type="spellEnd"/>
      <w:r>
        <w:rPr>
          <w:sz w:val="24"/>
        </w:rPr>
        <w:t xml:space="preserve"> Burger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Lauren Cheever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John Ellis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 xml:space="preserve">David </w:t>
      </w:r>
      <w:proofErr w:type="spellStart"/>
      <w:r>
        <w:rPr>
          <w:sz w:val="24"/>
        </w:rPr>
        <w:t>Ellowitch</w:t>
      </w:r>
      <w:proofErr w:type="spellEnd"/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Jeffery L. Greenwald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Jacqueline K. Holmes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 xml:space="preserve">Joanne </w:t>
      </w:r>
      <w:proofErr w:type="spellStart"/>
      <w:r>
        <w:rPr>
          <w:sz w:val="24"/>
        </w:rPr>
        <w:t>Kelhart</w:t>
      </w:r>
      <w:proofErr w:type="spellEnd"/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Eugene C. Kelley</w:t>
      </w:r>
    </w:p>
    <w:p w:rsidR="00AB4101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Janet Locke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 xml:space="preserve">Roger N. </w:t>
      </w:r>
      <w:proofErr w:type="spellStart"/>
      <w:r>
        <w:rPr>
          <w:sz w:val="24"/>
        </w:rPr>
        <w:t>Nanovic</w:t>
      </w:r>
      <w:proofErr w:type="spellEnd"/>
    </w:p>
    <w:p w:rsidR="00665E58" w:rsidRPr="00665E58" w:rsidRDefault="00665E58" w:rsidP="00665E58">
      <w:pPr>
        <w:spacing w:after="0"/>
        <w:jc w:val="center"/>
        <w:rPr>
          <w:sz w:val="24"/>
        </w:rPr>
      </w:pPr>
      <w:r w:rsidRPr="00665E58">
        <w:rPr>
          <w:sz w:val="24"/>
        </w:rPr>
        <w:t>A.</w:t>
      </w:r>
      <w:r>
        <w:rPr>
          <w:sz w:val="24"/>
        </w:rPr>
        <w:t xml:space="preserve"> </w:t>
      </w:r>
      <w:r w:rsidRPr="00665E58">
        <w:rPr>
          <w:sz w:val="24"/>
        </w:rPr>
        <w:t xml:space="preserve">Lisa </w:t>
      </w:r>
      <w:proofErr w:type="spellStart"/>
      <w:r w:rsidRPr="00665E58">
        <w:rPr>
          <w:sz w:val="24"/>
        </w:rPr>
        <w:t>Pierotti</w:t>
      </w:r>
      <w:proofErr w:type="spellEnd"/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 xml:space="preserve">John </w:t>
      </w:r>
      <w:proofErr w:type="spellStart"/>
      <w:r>
        <w:rPr>
          <w:sz w:val="24"/>
        </w:rPr>
        <w:t>Pietrovito</w:t>
      </w:r>
      <w:proofErr w:type="spellEnd"/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James Sensor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Michael P. Shay</w:t>
      </w:r>
    </w:p>
    <w:p w:rsidR="00665E58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Alexander Ward</w:t>
      </w:r>
    </w:p>
    <w:p w:rsidR="00665E58" w:rsidRPr="00B7754D" w:rsidRDefault="00665E58" w:rsidP="000A7245">
      <w:pPr>
        <w:spacing w:after="0"/>
        <w:jc w:val="center"/>
        <w:rPr>
          <w:sz w:val="24"/>
        </w:rPr>
      </w:pPr>
      <w:r>
        <w:rPr>
          <w:sz w:val="24"/>
        </w:rPr>
        <w:t>Alison P. Wasserman</w:t>
      </w:r>
    </w:p>
    <w:p w:rsidR="00DA2310" w:rsidRDefault="00DA2310" w:rsidP="00931D80">
      <w:pPr>
        <w:spacing w:after="0"/>
        <w:rPr>
          <w:sz w:val="28"/>
        </w:rPr>
      </w:pPr>
    </w:p>
    <w:p w:rsidR="00DA2310" w:rsidRPr="00DA2310" w:rsidRDefault="0068183D" w:rsidP="007F2A4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Bar Associations, </w:t>
      </w:r>
      <w:r w:rsidR="00DA2310" w:rsidRPr="00DA2310">
        <w:rPr>
          <w:b/>
          <w:sz w:val="28"/>
        </w:rPr>
        <w:t>Law Firms and Corporations:</w:t>
      </w:r>
    </w:p>
    <w:p w:rsidR="001A25FC" w:rsidRDefault="001A25FC" w:rsidP="007F2A4B">
      <w:pPr>
        <w:spacing w:after="0"/>
        <w:jc w:val="center"/>
        <w:rPr>
          <w:sz w:val="24"/>
        </w:rPr>
      </w:pPr>
      <w:r>
        <w:rPr>
          <w:sz w:val="24"/>
        </w:rPr>
        <w:t>Monro</w:t>
      </w:r>
      <w:r w:rsidR="0013604A">
        <w:rPr>
          <w:sz w:val="24"/>
        </w:rPr>
        <w:t>e County Bar Association - $71</w:t>
      </w:r>
      <w:bookmarkStart w:id="0" w:name="_GoBack"/>
      <w:bookmarkEnd w:id="0"/>
      <w:r w:rsidR="0013604A">
        <w:rPr>
          <w:sz w:val="24"/>
        </w:rPr>
        <w:t>,5</w:t>
      </w:r>
      <w:r>
        <w:rPr>
          <w:sz w:val="24"/>
        </w:rPr>
        <w:t>00</w:t>
      </w:r>
    </w:p>
    <w:p w:rsidR="001A25FC" w:rsidRDefault="001A25FC" w:rsidP="001A25FC">
      <w:pPr>
        <w:spacing w:after="0"/>
        <w:jc w:val="center"/>
        <w:rPr>
          <w:sz w:val="24"/>
        </w:rPr>
      </w:pPr>
      <w:r>
        <w:rPr>
          <w:sz w:val="24"/>
        </w:rPr>
        <w:t>Northampton County Bar Association</w:t>
      </w:r>
      <w:r>
        <w:rPr>
          <w:sz w:val="24"/>
        </w:rPr>
        <w:t xml:space="preserve"> - $60,000</w:t>
      </w:r>
    </w:p>
    <w:p w:rsidR="0023791E" w:rsidRDefault="0023791E" w:rsidP="001A25FC">
      <w:pPr>
        <w:spacing w:after="0"/>
        <w:jc w:val="center"/>
        <w:rPr>
          <w:sz w:val="24"/>
        </w:rPr>
      </w:pPr>
      <w:r>
        <w:rPr>
          <w:sz w:val="24"/>
        </w:rPr>
        <w:t>Bar Association of Lehigh County</w:t>
      </w:r>
    </w:p>
    <w:p w:rsidR="008B31F9" w:rsidRDefault="008B31F9" w:rsidP="007F2A4B">
      <w:pPr>
        <w:spacing w:after="0"/>
        <w:jc w:val="center"/>
        <w:rPr>
          <w:sz w:val="24"/>
        </w:rPr>
      </w:pPr>
      <w:r>
        <w:rPr>
          <w:sz w:val="24"/>
        </w:rPr>
        <w:t>Carbon County Bar Association</w:t>
      </w:r>
    </w:p>
    <w:p w:rsidR="00300CA2" w:rsidRDefault="00300CA2" w:rsidP="007F2A4B">
      <w:pPr>
        <w:spacing w:after="0"/>
        <w:jc w:val="center"/>
        <w:rPr>
          <w:sz w:val="24"/>
        </w:rPr>
      </w:pPr>
      <w:r>
        <w:rPr>
          <w:sz w:val="24"/>
        </w:rPr>
        <w:t>Digital Justice</w:t>
      </w:r>
    </w:p>
    <w:p w:rsidR="00543D33" w:rsidRDefault="00543D33" w:rsidP="007F2A4B">
      <w:pPr>
        <w:spacing w:after="0"/>
        <w:jc w:val="center"/>
        <w:rPr>
          <w:sz w:val="24"/>
        </w:rPr>
      </w:pPr>
      <w:r>
        <w:rPr>
          <w:sz w:val="24"/>
        </w:rPr>
        <w:t>Fitzpatrick Lentz &amp; Bubba, P.C.</w:t>
      </w:r>
    </w:p>
    <w:p w:rsidR="00745ACB" w:rsidRDefault="00745ACB" w:rsidP="007F2A4B">
      <w:pPr>
        <w:spacing w:after="0"/>
        <w:jc w:val="center"/>
        <w:rPr>
          <w:sz w:val="24"/>
        </w:rPr>
      </w:pPr>
      <w:r>
        <w:rPr>
          <w:sz w:val="24"/>
        </w:rPr>
        <w:t>Fox Rothschild LLP</w:t>
      </w:r>
    </w:p>
    <w:p w:rsidR="00884914" w:rsidRDefault="0058352E" w:rsidP="007F2A4B">
      <w:pPr>
        <w:spacing w:after="0"/>
        <w:jc w:val="center"/>
        <w:rPr>
          <w:sz w:val="24"/>
        </w:rPr>
      </w:pPr>
      <w:r>
        <w:rPr>
          <w:sz w:val="24"/>
        </w:rPr>
        <w:t>Greater Lehigh Valley Realtors</w:t>
      </w:r>
    </w:p>
    <w:p w:rsidR="009E04A0" w:rsidRDefault="009E04A0" w:rsidP="007F2A4B">
      <w:pPr>
        <w:spacing w:after="0"/>
        <w:jc w:val="center"/>
        <w:rPr>
          <w:sz w:val="24"/>
        </w:rPr>
      </w:pPr>
      <w:r>
        <w:rPr>
          <w:sz w:val="24"/>
        </w:rPr>
        <w:t>Gross McGinley LLP</w:t>
      </w:r>
    </w:p>
    <w:p w:rsidR="00543D33" w:rsidRDefault="00543D33" w:rsidP="007F2A4B">
      <w:pPr>
        <w:spacing w:after="0"/>
        <w:jc w:val="center"/>
        <w:rPr>
          <w:sz w:val="24"/>
        </w:rPr>
      </w:pPr>
      <w:proofErr w:type="spellStart"/>
      <w:r>
        <w:rPr>
          <w:sz w:val="24"/>
        </w:rPr>
        <w:t>Lopiano</w:t>
      </w:r>
      <w:proofErr w:type="spellEnd"/>
      <w:r>
        <w:rPr>
          <w:sz w:val="24"/>
        </w:rPr>
        <w:t>-Reilly Law Offices, LLC</w:t>
      </w:r>
    </w:p>
    <w:p w:rsidR="0023791E" w:rsidRDefault="0023791E" w:rsidP="007F2A4B">
      <w:pPr>
        <w:spacing w:after="0"/>
        <w:jc w:val="center"/>
        <w:rPr>
          <w:sz w:val="24"/>
        </w:rPr>
      </w:pPr>
      <w:r>
        <w:rPr>
          <w:sz w:val="24"/>
        </w:rPr>
        <w:t xml:space="preserve">Marks, McLaughlin &amp; </w:t>
      </w:r>
      <w:proofErr w:type="spellStart"/>
      <w:r>
        <w:rPr>
          <w:sz w:val="24"/>
        </w:rPr>
        <w:t>Dennehy</w:t>
      </w:r>
      <w:proofErr w:type="spellEnd"/>
    </w:p>
    <w:p w:rsidR="00BD078E" w:rsidRDefault="00BD078E" w:rsidP="007F2A4B">
      <w:pPr>
        <w:spacing w:after="0"/>
        <w:jc w:val="center"/>
        <w:rPr>
          <w:sz w:val="24"/>
        </w:rPr>
      </w:pPr>
      <w:r>
        <w:rPr>
          <w:sz w:val="24"/>
        </w:rPr>
        <w:t>National Penn Bank</w:t>
      </w:r>
    </w:p>
    <w:p w:rsidR="008B31F9" w:rsidRDefault="008B31F9" w:rsidP="007F2A4B">
      <w:pPr>
        <w:spacing w:after="0"/>
        <w:jc w:val="center"/>
        <w:rPr>
          <w:sz w:val="24"/>
        </w:rPr>
      </w:pPr>
      <w:r>
        <w:rPr>
          <w:sz w:val="24"/>
        </w:rPr>
        <w:t>Northumberland County Bar Association</w:t>
      </w:r>
    </w:p>
    <w:p w:rsidR="00BD078E" w:rsidRDefault="00BD078E" w:rsidP="007F2A4B">
      <w:pPr>
        <w:spacing w:after="0"/>
        <w:jc w:val="center"/>
        <w:rPr>
          <w:sz w:val="24"/>
        </w:rPr>
      </w:pPr>
      <w:r>
        <w:rPr>
          <w:sz w:val="24"/>
        </w:rPr>
        <w:t>Post Road Management</w:t>
      </w:r>
    </w:p>
    <w:p w:rsidR="009E04A0" w:rsidRDefault="009E04A0" w:rsidP="007F2A4B">
      <w:pPr>
        <w:spacing w:after="0"/>
        <w:jc w:val="center"/>
        <w:rPr>
          <w:sz w:val="24"/>
        </w:rPr>
      </w:pPr>
      <w:r>
        <w:rPr>
          <w:sz w:val="24"/>
        </w:rPr>
        <w:t>QNB Bank</w:t>
      </w:r>
    </w:p>
    <w:p w:rsidR="00BD078E" w:rsidRDefault="00BD078E" w:rsidP="007F2A4B">
      <w:pPr>
        <w:spacing w:after="0"/>
        <w:jc w:val="center"/>
        <w:rPr>
          <w:sz w:val="24"/>
        </w:rPr>
      </w:pPr>
      <w:r>
        <w:rPr>
          <w:sz w:val="24"/>
        </w:rPr>
        <w:t>Seidel Cohen Hof &amp; Reid LLC</w:t>
      </w:r>
    </w:p>
    <w:p w:rsidR="006F03D8" w:rsidRDefault="006F03D8" w:rsidP="007F2A4B">
      <w:pPr>
        <w:spacing w:after="0"/>
        <w:jc w:val="center"/>
        <w:rPr>
          <w:sz w:val="24"/>
        </w:rPr>
      </w:pPr>
      <w:r>
        <w:rPr>
          <w:sz w:val="24"/>
        </w:rPr>
        <w:t xml:space="preserve">Shay, Santee &amp; </w:t>
      </w:r>
      <w:proofErr w:type="spellStart"/>
      <w:r>
        <w:rPr>
          <w:sz w:val="24"/>
        </w:rPr>
        <w:t>Kelhart</w:t>
      </w:r>
      <w:proofErr w:type="spellEnd"/>
    </w:p>
    <w:p w:rsidR="00380267" w:rsidRPr="00697151" w:rsidRDefault="00380267" w:rsidP="007F2A4B">
      <w:pPr>
        <w:spacing w:after="0"/>
        <w:jc w:val="center"/>
        <w:rPr>
          <w:sz w:val="24"/>
        </w:rPr>
      </w:pPr>
      <w:proofErr w:type="spellStart"/>
      <w:r>
        <w:rPr>
          <w:sz w:val="24"/>
        </w:rPr>
        <w:t>Winegar</w:t>
      </w:r>
      <w:proofErr w:type="spellEnd"/>
      <w:r>
        <w:rPr>
          <w:sz w:val="24"/>
        </w:rPr>
        <w:t xml:space="preserve">, Wilhelm, Glynn &amp; </w:t>
      </w:r>
      <w:proofErr w:type="spellStart"/>
      <w:r>
        <w:rPr>
          <w:sz w:val="24"/>
        </w:rPr>
        <w:t>Roemersma</w:t>
      </w:r>
      <w:proofErr w:type="spellEnd"/>
      <w:r w:rsidR="00300CA2">
        <w:rPr>
          <w:sz w:val="24"/>
        </w:rPr>
        <w:t>, P.C.</w:t>
      </w:r>
    </w:p>
    <w:p w:rsidR="00DA2310" w:rsidRDefault="00DA2310" w:rsidP="007F2A4B">
      <w:pPr>
        <w:spacing w:after="0"/>
        <w:jc w:val="center"/>
        <w:rPr>
          <w:sz w:val="28"/>
        </w:rPr>
      </w:pPr>
    </w:p>
    <w:p w:rsidR="00DA2310" w:rsidRPr="00DA2310" w:rsidRDefault="00DA2310" w:rsidP="007F2A4B">
      <w:pPr>
        <w:spacing w:after="0"/>
        <w:jc w:val="center"/>
        <w:rPr>
          <w:b/>
          <w:sz w:val="28"/>
        </w:rPr>
      </w:pPr>
      <w:r w:rsidRPr="00DA2310">
        <w:rPr>
          <w:b/>
          <w:sz w:val="28"/>
        </w:rPr>
        <w:t>Foundation and other Special Funding:</w:t>
      </w:r>
    </w:p>
    <w:p w:rsidR="00373B0E" w:rsidRPr="00E452AE" w:rsidRDefault="00373B0E" w:rsidP="007F2A4B">
      <w:pPr>
        <w:spacing w:after="0"/>
        <w:jc w:val="center"/>
        <w:rPr>
          <w:sz w:val="24"/>
        </w:rPr>
      </w:pPr>
      <w:r w:rsidRPr="00E452AE">
        <w:rPr>
          <w:sz w:val="24"/>
        </w:rPr>
        <w:t>Eastern District of Pennsylvania Bankruptcy Conference</w:t>
      </w:r>
    </w:p>
    <w:p w:rsidR="009D249F" w:rsidRPr="00E452AE" w:rsidRDefault="009D249F" w:rsidP="007F2A4B">
      <w:pPr>
        <w:spacing w:after="0"/>
        <w:jc w:val="center"/>
        <w:rPr>
          <w:sz w:val="24"/>
        </w:rPr>
      </w:pPr>
      <w:r w:rsidRPr="00E452AE">
        <w:rPr>
          <w:sz w:val="24"/>
        </w:rPr>
        <w:t>First Community Foundation Partnership</w:t>
      </w:r>
    </w:p>
    <w:p w:rsidR="002B712E" w:rsidRPr="00E452AE" w:rsidRDefault="002B712E" w:rsidP="007F2A4B">
      <w:pPr>
        <w:spacing w:after="0"/>
        <w:jc w:val="center"/>
        <w:rPr>
          <w:sz w:val="24"/>
        </w:rPr>
      </w:pPr>
      <w:r w:rsidRPr="00E452AE">
        <w:rPr>
          <w:sz w:val="24"/>
        </w:rPr>
        <w:t>Lycoming Law Association Foundation</w:t>
      </w:r>
    </w:p>
    <w:p w:rsidR="005903B9" w:rsidRPr="00E452AE" w:rsidRDefault="005903B9" w:rsidP="007F2A4B">
      <w:pPr>
        <w:spacing w:after="0"/>
        <w:jc w:val="center"/>
        <w:rPr>
          <w:sz w:val="24"/>
        </w:rPr>
      </w:pPr>
      <w:r w:rsidRPr="00E452AE">
        <w:rPr>
          <w:sz w:val="24"/>
        </w:rPr>
        <w:t>United States Bankruptcy Court – Middle District of Pennsylvania</w:t>
      </w:r>
    </w:p>
    <w:p w:rsidR="00E25768" w:rsidRPr="006448D8" w:rsidRDefault="00E25768" w:rsidP="007F2A4B">
      <w:pPr>
        <w:spacing w:after="0"/>
        <w:jc w:val="center"/>
        <w:rPr>
          <w:sz w:val="24"/>
        </w:rPr>
      </w:pPr>
      <w:r w:rsidRPr="00E452AE">
        <w:rPr>
          <w:sz w:val="24"/>
        </w:rPr>
        <w:t xml:space="preserve">The John &amp; Helen </w:t>
      </w:r>
      <w:proofErr w:type="spellStart"/>
      <w:r w:rsidRPr="00E452AE">
        <w:rPr>
          <w:sz w:val="24"/>
        </w:rPr>
        <w:t>Villaume</w:t>
      </w:r>
      <w:proofErr w:type="spellEnd"/>
      <w:r w:rsidRPr="00E452AE">
        <w:rPr>
          <w:sz w:val="24"/>
        </w:rPr>
        <w:t xml:space="preserve"> Foundation</w:t>
      </w:r>
    </w:p>
    <w:p w:rsidR="00D33BA1" w:rsidRDefault="00D33BA1" w:rsidP="007F2A4B">
      <w:pPr>
        <w:spacing w:after="0"/>
        <w:jc w:val="center"/>
        <w:rPr>
          <w:sz w:val="24"/>
        </w:rPr>
      </w:pPr>
    </w:p>
    <w:p w:rsidR="00D33BA1" w:rsidRPr="00DA2310" w:rsidRDefault="00D33BA1" w:rsidP="00D33BA1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Grants and Contracts</w:t>
      </w:r>
      <w:r w:rsidRPr="00DA2310">
        <w:rPr>
          <w:b/>
          <w:sz w:val="28"/>
        </w:rPr>
        <w:t>:</w:t>
      </w:r>
    </w:p>
    <w:p w:rsidR="00DF190D" w:rsidRDefault="00DF190D" w:rsidP="00DF190D">
      <w:pPr>
        <w:spacing w:after="0"/>
        <w:jc w:val="center"/>
        <w:rPr>
          <w:sz w:val="24"/>
        </w:rPr>
      </w:pPr>
      <w:r>
        <w:rPr>
          <w:sz w:val="24"/>
        </w:rPr>
        <w:t>AIDSNET</w:t>
      </w:r>
    </w:p>
    <w:p w:rsidR="00DF190D" w:rsidRDefault="00DF190D" w:rsidP="00DF190D">
      <w:pPr>
        <w:spacing w:after="0"/>
        <w:jc w:val="center"/>
        <w:rPr>
          <w:sz w:val="24"/>
        </w:rPr>
      </w:pPr>
      <w:r>
        <w:rPr>
          <w:sz w:val="24"/>
        </w:rPr>
        <w:t>Bradford County Dependency</w:t>
      </w:r>
    </w:p>
    <w:p w:rsidR="00DF190D" w:rsidRDefault="00DF190D" w:rsidP="00DF190D">
      <w:pPr>
        <w:spacing w:after="0"/>
        <w:jc w:val="center"/>
        <w:rPr>
          <w:sz w:val="24"/>
        </w:rPr>
      </w:pPr>
      <w:r>
        <w:rPr>
          <w:sz w:val="24"/>
        </w:rPr>
        <w:t>Bradford/Sullivan/Susquehanna/Tioga Counties Area Agency on Aging</w:t>
      </w:r>
    </w:p>
    <w:p w:rsidR="00DF190D" w:rsidRDefault="00DF190D" w:rsidP="00DF190D">
      <w:pPr>
        <w:spacing w:after="0"/>
        <w:jc w:val="center"/>
        <w:rPr>
          <w:sz w:val="24"/>
        </w:rPr>
      </w:pPr>
      <w:r>
        <w:rPr>
          <w:sz w:val="24"/>
        </w:rPr>
        <w:t>City of Allentown</w:t>
      </w:r>
    </w:p>
    <w:p w:rsidR="00DF190D" w:rsidRDefault="00DF190D" w:rsidP="00DF190D">
      <w:pPr>
        <w:spacing w:after="0"/>
        <w:jc w:val="center"/>
        <w:rPr>
          <w:sz w:val="24"/>
        </w:rPr>
      </w:pPr>
      <w:r>
        <w:rPr>
          <w:sz w:val="24"/>
        </w:rPr>
        <w:t>City of Bethlehem</w:t>
      </w:r>
    </w:p>
    <w:p w:rsidR="00DF190D" w:rsidRPr="00E452AE" w:rsidRDefault="00DF190D" w:rsidP="00DF190D">
      <w:pPr>
        <w:spacing w:after="0"/>
        <w:jc w:val="center"/>
        <w:rPr>
          <w:sz w:val="24"/>
        </w:rPr>
      </w:pPr>
      <w:r w:rsidRPr="00E452AE">
        <w:rPr>
          <w:sz w:val="24"/>
        </w:rPr>
        <w:t>City of Easton</w:t>
      </w:r>
    </w:p>
    <w:p w:rsidR="00BE2849" w:rsidRPr="00E452AE" w:rsidRDefault="00BE2849" w:rsidP="00BE2849">
      <w:pPr>
        <w:spacing w:after="0"/>
        <w:jc w:val="center"/>
        <w:rPr>
          <w:sz w:val="24"/>
        </w:rPr>
      </w:pPr>
      <w:r w:rsidRPr="00E452AE">
        <w:rPr>
          <w:sz w:val="24"/>
        </w:rPr>
        <w:t>Interest on Lawyers Trust Account (IOLTA)</w:t>
      </w:r>
    </w:p>
    <w:p w:rsidR="00BE2849" w:rsidRPr="00E452AE" w:rsidRDefault="00BE2849" w:rsidP="00BE2849">
      <w:pPr>
        <w:spacing w:after="0"/>
        <w:jc w:val="center"/>
        <w:rPr>
          <w:sz w:val="24"/>
        </w:rPr>
      </w:pPr>
      <w:r w:rsidRPr="00E452AE">
        <w:rPr>
          <w:sz w:val="24"/>
        </w:rPr>
        <w:t>Legal Services Corporation (LSC)</w:t>
      </w:r>
    </w:p>
    <w:p w:rsidR="00BE2849" w:rsidRPr="00E452AE" w:rsidRDefault="00BE2849" w:rsidP="00BE2849">
      <w:pPr>
        <w:spacing w:after="0"/>
        <w:jc w:val="center"/>
        <w:rPr>
          <w:sz w:val="24"/>
        </w:rPr>
      </w:pPr>
      <w:r w:rsidRPr="00E452AE">
        <w:rPr>
          <w:sz w:val="24"/>
        </w:rPr>
        <w:t>Lehigh County Area Agency on Aging</w:t>
      </w:r>
    </w:p>
    <w:p w:rsidR="00BE2849" w:rsidRPr="00E452AE" w:rsidRDefault="00BE2849" w:rsidP="00BE2849">
      <w:pPr>
        <w:spacing w:after="0"/>
        <w:jc w:val="center"/>
        <w:rPr>
          <w:sz w:val="24"/>
        </w:rPr>
      </w:pPr>
      <w:r w:rsidRPr="00E452AE">
        <w:rPr>
          <w:sz w:val="24"/>
        </w:rPr>
        <w:t>Lehigh County Community Development Block Grant</w:t>
      </w:r>
    </w:p>
    <w:p w:rsidR="00BE2849" w:rsidRPr="00E452AE" w:rsidRDefault="00BE2849" w:rsidP="00BE2849">
      <w:pPr>
        <w:spacing w:after="0"/>
        <w:jc w:val="center"/>
        <w:rPr>
          <w:sz w:val="24"/>
        </w:rPr>
      </w:pPr>
      <w:r w:rsidRPr="00E452AE">
        <w:rPr>
          <w:sz w:val="24"/>
        </w:rPr>
        <w:t>Luzerne County Guardian Ad Litem Grant</w:t>
      </w:r>
    </w:p>
    <w:p w:rsidR="00BE2849" w:rsidRPr="00E452AE" w:rsidRDefault="00BE2849" w:rsidP="00BE2849">
      <w:pPr>
        <w:spacing w:after="0"/>
        <w:jc w:val="center"/>
        <w:rPr>
          <w:sz w:val="24"/>
        </w:rPr>
      </w:pPr>
      <w:r w:rsidRPr="00E452AE">
        <w:rPr>
          <w:sz w:val="24"/>
        </w:rPr>
        <w:t>Luzerne/Wyoming Counties Area Agency on Aging</w:t>
      </w:r>
    </w:p>
    <w:p w:rsidR="00EF00B6" w:rsidRPr="00E452AE" w:rsidRDefault="00EF00B6" w:rsidP="00EF00B6">
      <w:pPr>
        <w:spacing w:after="0"/>
        <w:jc w:val="center"/>
        <w:rPr>
          <w:sz w:val="24"/>
        </w:rPr>
      </w:pPr>
      <w:r w:rsidRPr="00E452AE">
        <w:rPr>
          <w:sz w:val="24"/>
        </w:rPr>
        <w:t>Monroe County Area Agency on Aging</w:t>
      </w:r>
    </w:p>
    <w:p w:rsidR="00EF00B6" w:rsidRPr="00E452AE" w:rsidRDefault="00EF00B6" w:rsidP="00EF00B6">
      <w:pPr>
        <w:spacing w:after="0"/>
        <w:jc w:val="center"/>
        <w:rPr>
          <w:sz w:val="24"/>
        </w:rPr>
      </w:pPr>
      <w:r w:rsidRPr="00E452AE">
        <w:rPr>
          <w:sz w:val="24"/>
        </w:rPr>
        <w:t>Northampton County Area Agency on Aging</w:t>
      </w:r>
    </w:p>
    <w:p w:rsidR="00EF00B6" w:rsidRPr="00E452AE" w:rsidRDefault="00EF00B6" w:rsidP="00EF00B6">
      <w:pPr>
        <w:spacing w:after="0"/>
        <w:jc w:val="center"/>
        <w:rPr>
          <w:sz w:val="24"/>
        </w:rPr>
      </w:pPr>
      <w:r w:rsidRPr="00E452AE">
        <w:rPr>
          <w:sz w:val="24"/>
        </w:rPr>
        <w:t>OVW Recovery Act Transitional Housing Assistance Grant “A Safe Place Project”</w:t>
      </w:r>
    </w:p>
    <w:p w:rsidR="00EF00B6" w:rsidRPr="00E452AE" w:rsidRDefault="00EF00B6" w:rsidP="00EF00B6">
      <w:pPr>
        <w:spacing w:after="0"/>
        <w:jc w:val="center"/>
        <w:rPr>
          <w:sz w:val="24"/>
        </w:rPr>
      </w:pPr>
      <w:r w:rsidRPr="00E452AE">
        <w:rPr>
          <w:sz w:val="24"/>
        </w:rPr>
        <w:t>Pennsylvania Legal Aid Network (PLAN)</w:t>
      </w:r>
    </w:p>
    <w:p w:rsidR="00EF00B6" w:rsidRPr="00E452AE" w:rsidRDefault="00EF00B6" w:rsidP="00EF00B6">
      <w:pPr>
        <w:spacing w:after="0"/>
        <w:jc w:val="center"/>
        <w:rPr>
          <w:sz w:val="24"/>
        </w:rPr>
      </w:pPr>
      <w:r w:rsidRPr="00E452AE">
        <w:rPr>
          <w:sz w:val="24"/>
        </w:rPr>
        <w:t>Pike County Area Agency on Aging</w:t>
      </w:r>
    </w:p>
    <w:p w:rsidR="00EF00B6" w:rsidRPr="00E452AE" w:rsidRDefault="00EF00B6" w:rsidP="00EF00B6">
      <w:pPr>
        <w:spacing w:after="0"/>
        <w:jc w:val="center"/>
        <w:rPr>
          <w:sz w:val="24"/>
        </w:rPr>
      </w:pPr>
      <w:r w:rsidRPr="00E452AE">
        <w:rPr>
          <w:sz w:val="24"/>
        </w:rPr>
        <w:t>Susquehanna Valley Women In Transition</w:t>
      </w:r>
    </w:p>
    <w:p w:rsidR="0039339C" w:rsidRPr="00E452AE" w:rsidRDefault="0039339C" w:rsidP="0039339C">
      <w:pPr>
        <w:spacing w:after="0"/>
        <w:jc w:val="center"/>
        <w:rPr>
          <w:sz w:val="24"/>
        </w:rPr>
      </w:pPr>
      <w:r w:rsidRPr="00E452AE">
        <w:rPr>
          <w:sz w:val="24"/>
        </w:rPr>
        <w:t>United Way of Carbon County</w:t>
      </w:r>
    </w:p>
    <w:p w:rsidR="0039339C" w:rsidRPr="00E452AE" w:rsidRDefault="0039339C" w:rsidP="0039339C">
      <w:pPr>
        <w:spacing w:after="0"/>
        <w:jc w:val="center"/>
        <w:rPr>
          <w:sz w:val="24"/>
        </w:rPr>
      </w:pPr>
      <w:r w:rsidRPr="00E452AE">
        <w:rPr>
          <w:sz w:val="24"/>
        </w:rPr>
        <w:t>United Way of Greater Hazleton</w:t>
      </w:r>
    </w:p>
    <w:p w:rsidR="0039339C" w:rsidRPr="00E452AE" w:rsidRDefault="0039339C" w:rsidP="0039339C">
      <w:pPr>
        <w:spacing w:after="0"/>
        <w:jc w:val="center"/>
        <w:rPr>
          <w:sz w:val="24"/>
        </w:rPr>
      </w:pPr>
      <w:r w:rsidRPr="00E452AE">
        <w:rPr>
          <w:sz w:val="24"/>
        </w:rPr>
        <w:t>United Way of Wyoming Valley</w:t>
      </w:r>
    </w:p>
    <w:p w:rsidR="0039339C" w:rsidRPr="00E452AE" w:rsidRDefault="0039339C" w:rsidP="0039339C">
      <w:pPr>
        <w:spacing w:after="0"/>
        <w:jc w:val="center"/>
        <w:rPr>
          <w:sz w:val="24"/>
        </w:rPr>
      </w:pPr>
      <w:r w:rsidRPr="00E452AE">
        <w:rPr>
          <w:sz w:val="24"/>
        </w:rPr>
        <w:t>Victim’s Resource Center</w:t>
      </w:r>
    </w:p>
    <w:p w:rsidR="0039339C" w:rsidRPr="006448D8" w:rsidRDefault="0039339C" w:rsidP="0039339C">
      <w:pPr>
        <w:spacing w:after="0"/>
        <w:jc w:val="center"/>
        <w:rPr>
          <w:sz w:val="24"/>
        </w:rPr>
      </w:pPr>
      <w:r>
        <w:rPr>
          <w:sz w:val="24"/>
        </w:rPr>
        <w:t>Wayne County Area Agency on Aging</w:t>
      </w:r>
    </w:p>
    <w:p w:rsidR="0039339C" w:rsidRDefault="0039339C" w:rsidP="0039339C">
      <w:pPr>
        <w:spacing w:after="0"/>
        <w:jc w:val="center"/>
        <w:rPr>
          <w:sz w:val="24"/>
        </w:rPr>
      </w:pPr>
      <w:r>
        <w:rPr>
          <w:sz w:val="24"/>
        </w:rPr>
        <w:t>Women’s Resource Center</w:t>
      </w:r>
    </w:p>
    <w:p w:rsidR="00D33BA1" w:rsidRPr="006448D8" w:rsidRDefault="00D33BA1" w:rsidP="007F2A4B">
      <w:pPr>
        <w:spacing w:after="0"/>
        <w:jc w:val="center"/>
        <w:rPr>
          <w:sz w:val="24"/>
        </w:rPr>
      </w:pPr>
    </w:p>
    <w:sectPr w:rsidR="00D33BA1" w:rsidRPr="0064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B7292"/>
    <w:multiLevelType w:val="hybridMultilevel"/>
    <w:tmpl w:val="56F66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2"/>
    <w:rsid w:val="00017A08"/>
    <w:rsid w:val="00034D72"/>
    <w:rsid w:val="00046B74"/>
    <w:rsid w:val="000658BF"/>
    <w:rsid w:val="00071A4F"/>
    <w:rsid w:val="000766C3"/>
    <w:rsid w:val="00084B26"/>
    <w:rsid w:val="0009004A"/>
    <w:rsid w:val="00092463"/>
    <w:rsid w:val="00094D1F"/>
    <w:rsid w:val="000A3D4C"/>
    <w:rsid w:val="000A7245"/>
    <w:rsid w:val="000B324B"/>
    <w:rsid w:val="000B3B72"/>
    <w:rsid w:val="000D5D9E"/>
    <w:rsid w:val="000E03DB"/>
    <w:rsid w:val="000E0DE8"/>
    <w:rsid w:val="000F2858"/>
    <w:rsid w:val="001010D2"/>
    <w:rsid w:val="0011167B"/>
    <w:rsid w:val="00112D2C"/>
    <w:rsid w:val="00120998"/>
    <w:rsid w:val="00125EE9"/>
    <w:rsid w:val="001263B6"/>
    <w:rsid w:val="0013604A"/>
    <w:rsid w:val="001450BB"/>
    <w:rsid w:val="00182154"/>
    <w:rsid w:val="00186660"/>
    <w:rsid w:val="001910A8"/>
    <w:rsid w:val="00191458"/>
    <w:rsid w:val="00193CCA"/>
    <w:rsid w:val="001A2074"/>
    <w:rsid w:val="001A25FC"/>
    <w:rsid w:val="001B3268"/>
    <w:rsid w:val="001B3AA4"/>
    <w:rsid w:val="001B6A5D"/>
    <w:rsid w:val="001E247A"/>
    <w:rsid w:val="001E5404"/>
    <w:rsid w:val="001E7C08"/>
    <w:rsid w:val="001F2B68"/>
    <w:rsid w:val="0023791E"/>
    <w:rsid w:val="00250662"/>
    <w:rsid w:val="00253A04"/>
    <w:rsid w:val="00280FB0"/>
    <w:rsid w:val="0028538E"/>
    <w:rsid w:val="00291396"/>
    <w:rsid w:val="00297E31"/>
    <w:rsid w:val="002A13D5"/>
    <w:rsid w:val="002B3427"/>
    <w:rsid w:val="002B712E"/>
    <w:rsid w:val="002D413F"/>
    <w:rsid w:val="002D4B7D"/>
    <w:rsid w:val="002F0050"/>
    <w:rsid w:val="00300CA2"/>
    <w:rsid w:val="00303FA7"/>
    <w:rsid w:val="00313257"/>
    <w:rsid w:val="003239F6"/>
    <w:rsid w:val="0032788A"/>
    <w:rsid w:val="00342D72"/>
    <w:rsid w:val="00352078"/>
    <w:rsid w:val="00353ED4"/>
    <w:rsid w:val="00366030"/>
    <w:rsid w:val="00373B0E"/>
    <w:rsid w:val="00380267"/>
    <w:rsid w:val="00380D4C"/>
    <w:rsid w:val="00385780"/>
    <w:rsid w:val="0039339C"/>
    <w:rsid w:val="00397C8B"/>
    <w:rsid w:val="00397CED"/>
    <w:rsid w:val="003A4CAC"/>
    <w:rsid w:val="003A7C63"/>
    <w:rsid w:val="003B0486"/>
    <w:rsid w:val="003B2879"/>
    <w:rsid w:val="003C6155"/>
    <w:rsid w:val="003D4B32"/>
    <w:rsid w:val="00405F18"/>
    <w:rsid w:val="00415065"/>
    <w:rsid w:val="00420F08"/>
    <w:rsid w:val="00422079"/>
    <w:rsid w:val="00430228"/>
    <w:rsid w:val="00435D08"/>
    <w:rsid w:val="0044165A"/>
    <w:rsid w:val="00443845"/>
    <w:rsid w:val="00463AE9"/>
    <w:rsid w:val="00463FB7"/>
    <w:rsid w:val="00474F3C"/>
    <w:rsid w:val="00477374"/>
    <w:rsid w:val="004804F2"/>
    <w:rsid w:val="004809A2"/>
    <w:rsid w:val="004B6781"/>
    <w:rsid w:val="004E4608"/>
    <w:rsid w:val="004F0900"/>
    <w:rsid w:val="00500B8F"/>
    <w:rsid w:val="0053312E"/>
    <w:rsid w:val="005354D3"/>
    <w:rsid w:val="00543D33"/>
    <w:rsid w:val="005461CA"/>
    <w:rsid w:val="00550208"/>
    <w:rsid w:val="0058352E"/>
    <w:rsid w:val="00586CE0"/>
    <w:rsid w:val="005903B9"/>
    <w:rsid w:val="005B6DA3"/>
    <w:rsid w:val="005C0572"/>
    <w:rsid w:val="005C563D"/>
    <w:rsid w:val="005C6EA0"/>
    <w:rsid w:val="005D09FF"/>
    <w:rsid w:val="005D719F"/>
    <w:rsid w:val="005D7C9C"/>
    <w:rsid w:val="005E7AC6"/>
    <w:rsid w:val="005F17F7"/>
    <w:rsid w:val="005F693C"/>
    <w:rsid w:val="006249AA"/>
    <w:rsid w:val="00632ED1"/>
    <w:rsid w:val="00635101"/>
    <w:rsid w:val="006448D8"/>
    <w:rsid w:val="00647BA0"/>
    <w:rsid w:val="00651831"/>
    <w:rsid w:val="00665E58"/>
    <w:rsid w:val="0068183D"/>
    <w:rsid w:val="006837EA"/>
    <w:rsid w:val="00694D51"/>
    <w:rsid w:val="00697151"/>
    <w:rsid w:val="006A1D44"/>
    <w:rsid w:val="006A7104"/>
    <w:rsid w:val="006B33CD"/>
    <w:rsid w:val="006C696E"/>
    <w:rsid w:val="006F03D8"/>
    <w:rsid w:val="006F6966"/>
    <w:rsid w:val="006F7EC7"/>
    <w:rsid w:val="00702C95"/>
    <w:rsid w:val="0074084C"/>
    <w:rsid w:val="007412EA"/>
    <w:rsid w:val="00745ACB"/>
    <w:rsid w:val="00760A43"/>
    <w:rsid w:val="00775A7E"/>
    <w:rsid w:val="00787983"/>
    <w:rsid w:val="007A1BE0"/>
    <w:rsid w:val="007A1FE9"/>
    <w:rsid w:val="007C0E6B"/>
    <w:rsid w:val="007C626A"/>
    <w:rsid w:val="007E1687"/>
    <w:rsid w:val="007E3325"/>
    <w:rsid w:val="007E5426"/>
    <w:rsid w:val="007E68FC"/>
    <w:rsid w:val="007F2A4B"/>
    <w:rsid w:val="00800C35"/>
    <w:rsid w:val="00805F53"/>
    <w:rsid w:val="00811ECF"/>
    <w:rsid w:val="008223C3"/>
    <w:rsid w:val="008273DC"/>
    <w:rsid w:val="008352F4"/>
    <w:rsid w:val="008464B0"/>
    <w:rsid w:val="00856C06"/>
    <w:rsid w:val="00857848"/>
    <w:rsid w:val="0086101A"/>
    <w:rsid w:val="00866BAD"/>
    <w:rsid w:val="00880258"/>
    <w:rsid w:val="00884914"/>
    <w:rsid w:val="00893836"/>
    <w:rsid w:val="008A2FDB"/>
    <w:rsid w:val="008A3619"/>
    <w:rsid w:val="008B31F9"/>
    <w:rsid w:val="008C60BA"/>
    <w:rsid w:val="008C6B25"/>
    <w:rsid w:val="008E138F"/>
    <w:rsid w:val="008E74B7"/>
    <w:rsid w:val="0090597D"/>
    <w:rsid w:val="00912A3D"/>
    <w:rsid w:val="00924C27"/>
    <w:rsid w:val="00931D80"/>
    <w:rsid w:val="009361D1"/>
    <w:rsid w:val="0095736C"/>
    <w:rsid w:val="009B4365"/>
    <w:rsid w:val="009D249F"/>
    <w:rsid w:val="009D4431"/>
    <w:rsid w:val="009D5595"/>
    <w:rsid w:val="009E04A0"/>
    <w:rsid w:val="00A01867"/>
    <w:rsid w:val="00A0194A"/>
    <w:rsid w:val="00A01B25"/>
    <w:rsid w:val="00A50508"/>
    <w:rsid w:val="00A51C0A"/>
    <w:rsid w:val="00A609ED"/>
    <w:rsid w:val="00A70449"/>
    <w:rsid w:val="00A71AF3"/>
    <w:rsid w:val="00A869E5"/>
    <w:rsid w:val="00AA2682"/>
    <w:rsid w:val="00AB4101"/>
    <w:rsid w:val="00AC4994"/>
    <w:rsid w:val="00AE1C97"/>
    <w:rsid w:val="00AE5F88"/>
    <w:rsid w:val="00B357FA"/>
    <w:rsid w:val="00B53386"/>
    <w:rsid w:val="00B60532"/>
    <w:rsid w:val="00B63D29"/>
    <w:rsid w:val="00B64D6E"/>
    <w:rsid w:val="00B7754D"/>
    <w:rsid w:val="00B82A54"/>
    <w:rsid w:val="00B93C7D"/>
    <w:rsid w:val="00BA5010"/>
    <w:rsid w:val="00BD078E"/>
    <w:rsid w:val="00BE2849"/>
    <w:rsid w:val="00BF79AA"/>
    <w:rsid w:val="00C07DFC"/>
    <w:rsid w:val="00C3301D"/>
    <w:rsid w:val="00C332FD"/>
    <w:rsid w:val="00C45F4C"/>
    <w:rsid w:val="00C57E70"/>
    <w:rsid w:val="00C742C0"/>
    <w:rsid w:val="00C77C6B"/>
    <w:rsid w:val="00CB1BF2"/>
    <w:rsid w:val="00CC0111"/>
    <w:rsid w:val="00CC184F"/>
    <w:rsid w:val="00CC53ED"/>
    <w:rsid w:val="00CC667C"/>
    <w:rsid w:val="00CD0C16"/>
    <w:rsid w:val="00CD79E8"/>
    <w:rsid w:val="00CF1ABA"/>
    <w:rsid w:val="00CF3140"/>
    <w:rsid w:val="00D33BA1"/>
    <w:rsid w:val="00D4354C"/>
    <w:rsid w:val="00D5468D"/>
    <w:rsid w:val="00D549E8"/>
    <w:rsid w:val="00D83984"/>
    <w:rsid w:val="00D8589F"/>
    <w:rsid w:val="00D96580"/>
    <w:rsid w:val="00DA2310"/>
    <w:rsid w:val="00DB09DD"/>
    <w:rsid w:val="00DB3313"/>
    <w:rsid w:val="00DB4101"/>
    <w:rsid w:val="00DC04FF"/>
    <w:rsid w:val="00DC545A"/>
    <w:rsid w:val="00DC5547"/>
    <w:rsid w:val="00DC557A"/>
    <w:rsid w:val="00DE0F65"/>
    <w:rsid w:val="00DE6736"/>
    <w:rsid w:val="00DF190D"/>
    <w:rsid w:val="00DF71DD"/>
    <w:rsid w:val="00E25768"/>
    <w:rsid w:val="00E36002"/>
    <w:rsid w:val="00E42E49"/>
    <w:rsid w:val="00E43E79"/>
    <w:rsid w:val="00E452AE"/>
    <w:rsid w:val="00E50DF7"/>
    <w:rsid w:val="00E9079E"/>
    <w:rsid w:val="00E974E5"/>
    <w:rsid w:val="00EA4FDD"/>
    <w:rsid w:val="00EB0B74"/>
    <w:rsid w:val="00ED267F"/>
    <w:rsid w:val="00ED31C6"/>
    <w:rsid w:val="00EE1EE2"/>
    <w:rsid w:val="00EF00B6"/>
    <w:rsid w:val="00F05997"/>
    <w:rsid w:val="00F16E18"/>
    <w:rsid w:val="00F27651"/>
    <w:rsid w:val="00F73EED"/>
    <w:rsid w:val="00F85983"/>
    <w:rsid w:val="00FB1EAE"/>
    <w:rsid w:val="00FC6272"/>
    <w:rsid w:val="00FD2310"/>
    <w:rsid w:val="00FE484A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8637E-4A80-4F9E-BE3B-7028FA47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F5CD-9B6E-430D-BA50-70774760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Penn Legal Services</dc:creator>
  <cp:lastModifiedBy>Alison Norton</cp:lastModifiedBy>
  <cp:revision>13</cp:revision>
  <dcterms:created xsi:type="dcterms:W3CDTF">2016-03-04T15:10:00Z</dcterms:created>
  <dcterms:modified xsi:type="dcterms:W3CDTF">2016-03-04T15:17:00Z</dcterms:modified>
</cp:coreProperties>
</file>